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5731200" cy="100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ΕΡΓΑΣΙΑ ΕΞΑΜΗΝΟΥ  2025Α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ΤΙΤΛΟΣ ΜΑΘΗΜΑΤΟΣ: ΤΟΥΡΙΣΤΙΚΗ ΓΕΩΓΡΑΦΙΑ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ΕΙΔΙΚΟΤΗΤΑ: ΤΟΥΡΙΣΤΙΚΟΣ ΣΥΝΟΔΟΣ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ΕΞΑΜΗΝΟ ΦΟΙΤΗΣΗΣ: Α΄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ΕΚΠΑΙΔΕΥΤΗΣ: ΝΙΚΟΛΑΟΣ ΣΙΛΙΒΕΡΔΗΣ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ΘΕΜΑΤΑ ΕΡΓΑΣΙΩΝ (ΕΠΙΛΕΓΕΤΕ ΕΝΑ ΑΠΟ ΤΑ ΠΑΡΑΚΑΤΩ):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Παρουσιάστε ένα νομό της Ελλάδας κατ’ επιλογής σας.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Παρουσιάστε μία χώρα της επιλογής σας.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Το φαράγγι του Βίκου και η συμβολή του στην τουριστική ανάπτυξη του     νομού Ιωαννίνων.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Η λίμνη της Κερκίνης και ο ρόλος της στον τουρισμό του νομού Σερρών.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Οδηγίες: Αναπτύξτε το θέμα της επιλογής σας σε 2-3 σελίδες. Η εργασία πρέπει να αναρτηθεί ως την 20/05/2025   στην πλατφόρμα που θα σας υποδειχθεί.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